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4F3" w:rsidRDefault="00D900D6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0D6" w:rsidRDefault="00D900D6"/>
    <w:p w:rsidR="00D900D6" w:rsidRDefault="00D900D6"/>
    <w:p w:rsidR="00D900D6" w:rsidRPr="00C32F5F" w:rsidRDefault="00D900D6" w:rsidP="00D900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F5F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D900D6" w:rsidRPr="00C32F5F" w:rsidRDefault="00D900D6" w:rsidP="00D900D6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0D6" w:rsidRPr="00C32F5F" w:rsidRDefault="00D900D6" w:rsidP="00D900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1.1. Настоящее Положение о порядке проведения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(далее – Положение) определяет основные нормы и принципы проведения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в муниципальном бюджетном дошкольном образовате</w:t>
      </w:r>
      <w:r>
        <w:rPr>
          <w:rFonts w:ascii="Times New Roman" w:hAnsi="Times New Roman" w:cs="Times New Roman"/>
          <w:sz w:val="28"/>
          <w:szCs w:val="28"/>
        </w:rPr>
        <w:t>льном учреждении «Детский сад №21 «Золотая рыбка</w:t>
      </w:r>
      <w:r w:rsidRPr="00C32F5F">
        <w:rPr>
          <w:rFonts w:ascii="Times New Roman" w:hAnsi="Times New Roman" w:cs="Times New Roman"/>
          <w:sz w:val="28"/>
          <w:szCs w:val="28"/>
        </w:rPr>
        <w:t>» г. Нурлат Республики Татарстан» (далее – образовательная организация).</w:t>
      </w:r>
    </w:p>
    <w:p w:rsidR="00D900D6" w:rsidRPr="00C32F5F" w:rsidRDefault="00D900D6" w:rsidP="00D900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1.2. Положение разработано в соответствии с Федеральным законом от 29.12.2012 № 273-ФЗ «Об образовании в Российской Федерации», приказом от 14.06.2013 № 462 «Об утверждении порядка проведения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приказом Министерства образования и науки Российской Федерации от 10.12.2013 № 1324 «Об утверждении показателей деятельности организации, подлежащей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C32F5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32F5F">
        <w:rPr>
          <w:rFonts w:ascii="Times New Roman" w:hAnsi="Times New Roman" w:cs="Times New Roman"/>
          <w:sz w:val="28"/>
          <w:szCs w:val="28"/>
        </w:rPr>
        <w:t xml:space="preserve">риказ МО и Н РФ от 15.02.17 «О внесении изменений в показатели образовательной организации, подлежащие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>, утвержденные приказом МО и Н РФ  от 10.12.2013 №1324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0D6" w:rsidRPr="00C32F5F" w:rsidRDefault="00D900D6" w:rsidP="00D900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F5F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proofErr w:type="spellStart"/>
      <w:r w:rsidRPr="00C32F5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D900D6" w:rsidRPr="00C32F5F" w:rsidRDefault="00D900D6" w:rsidP="00D900D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2.1. 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проводится с целью обеспечения доступности и открытости информации о деятельности образовательной организации.</w:t>
      </w:r>
    </w:p>
    <w:p w:rsidR="00D900D6" w:rsidRPr="00C32F5F" w:rsidRDefault="00D900D6" w:rsidP="00D900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2.2. Задачами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900D6" w:rsidRPr="00C32F5F" w:rsidRDefault="00D900D6" w:rsidP="00D900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оценка образовательной деятельности образовательной организации, в том числе системы управления,  организации образовательного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образования;</w:t>
      </w:r>
    </w:p>
    <w:p w:rsidR="00D900D6" w:rsidRPr="00C32F5F" w:rsidRDefault="00D900D6" w:rsidP="00D900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анализ показателей деятельности образовательной организации,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lastRenderedPageBreak/>
        <w:t xml:space="preserve">2.3. При проведении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могут быть использованы результаты </w:t>
      </w:r>
      <w:proofErr w:type="gramStart"/>
      <w:r w:rsidRPr="00C32F5F">
        <w:rPr>
          <w:rFonts w:ascii="Times New Roman" w:hAnsi="Times New Roman" w:cs="Times New Roman"/>
          <w:sz w:val="28"/>
          <w:szCs w:val="28"/>
        </w:rPr>
        <w:t>мониторинга внутренней системы оценки качества образования</w:t>
      </w:r>
      <w:proofErr w:type="gramEnd"/>
      <w:r w:rsidRPr="00C32F5F">
        <w:rPr>
          <w:rFonts w:ascii="Times New Roman" w:hAnsi="Times New Roman" w:cs="Times New Roman"/>
          <w:sz w:val="28"/>
          <w:szCs w:val="28"/>
        </w:rPr>
        <w:t>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2.4. По итогам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организация: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выявляет уровень соответствия образовательной деятельности требованиям законодательства, в том числе позитивные и (или) негативные тенденции в объектах оценивания;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– определяет резервы развития образовательной организации и (или) причины возникновения отклонений объектов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, в том числе составляет прогнозы изменений в объектах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>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– корректирует систему внутренней оценки качества образования с учетом использованных в процессе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методик, способов оценки и (или) выявленных недостатков объектов самооценки;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принимает меры по коррекции выявленных негативных тенденций образовательной деятельности и при необходимости вносит изменения во внутреннюю систему оценки качества образования.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0D6" w:rsidRPr="00C32F5F" w:rsidRDefault="00D900D6" w:rsidP="00D900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F5F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C32F5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D900D6" w:rsidRPr="00C32F5F" w:rsidRDefault="00D900D6" w:rsidP="00D900D6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3.1. Образовательная организация проводит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3.2. Проведение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D900D6" w:rsidRPr="00C32F5F" w:rsidRDefault="00D900D6" w:rsidP="00D900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– планирование и подготовку работ по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D900D6" w:rsidRPr="00C32F5F" w:rsidRDefault="00D900D6" w:rsidP="00D900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– организацию и проведение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организации;</w:t>
      </w:r>
    </w:p>
    <w:p w:rsidR="00D900D6" w:rsidRPr="00C32F5F" w:rsidRDefault="00D900D6" w:rsidP="00D900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обобщение полученных результатов и на их основе формирование отчета;</w:t>
      </w:r>
    </w:p>
    <w:p w:rsidR="00D900D6" w:rsidRPr="00C32F5F" w:rsidRDefault="00D900D6" w:rsidP="00D900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рассмотрение отчета органом управления организации, к компетенции которого относится решение данного вопроса.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3.3. Для проведения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методы: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lastRenderedPageBreak/>
        <w:t xml:space="preserve">– мониторинг оценки индивидуального развития  </w:t>
      </w:r>
      <w:proofErr w:type="gramStart"/>
      <w:r w:rsidRPr="00C32F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32F5F">
        <w:rPr>
          <w:rFonts w:ascii="Times New Roman" w:hAnsi="Times New Roman" w:cs="Times New Roman"/>
          <w:sz w:val="28"/>
          <w:szCs w:val="28"/>
        </w:rPr>
        <w:t>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плановые запросы информации;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анализ качественных и количественных показателей деятельности образовательной организации;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экспертная оценка деятельности, включая экспертизу документов;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анкетирование, опросы;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>– иные формы и методы, позволяющие оценить качество оказываемых образовательной организацией услуг.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3.4. Руководитель образовательной организацией издает приказ об утверждении сроков проведения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и составе рабочей группы, ответственной за проведение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и подготовку отчета.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3.5. Для проведения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привлекаются старший воспитатель образовательной организации, педагоги и иные заинтересованные лица.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0D6" w:rsidRPr="00C32F5F" w:rsidRDefault="00D900D6" w:rsidP="00D900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F5F">
        <w:rPr>
          <w:rFonts w:ascii="Times New Roman" w:hAnsi="Times New Roman" w:cs="Times New Roman"/>
          <w:b/>
          <w:sz w:val="28"/>
          <w:szCs w:val="28"/>
        </w:rPr>
        <w:t xml:space="preserve">Оформление результатов </w:t>
      </w:r>
      <w:proofErr w:type="spellStart"/>
      <w:r w:rsidRPr="00C32F5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D900D6" w:rsidRPr="00C32F5F" w:rsidRDefault="00D900D6" w:rsidP="00D900D6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4.1. Результаты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предоставляются в форме отчета, включающего аналитическую часть и результаты показателей деятельности образовательной организации, подлежащие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>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4.2. Отчетным периодом является предшествующий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календарный год.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4.3. Отчет о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подписывается руководителем и заверяется печатью образовательной организации.</w:t>
      </w:r>
    </w:p>
    <w:p w:rsidR="00D900D6" w:rsidRPr="00C32F5F" w:rsidRDefault="00D900D6" w:rsidP="00D900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5F">
        <w:rPr>
          <w:rFonts w:ascii="Times New Roman" w:hAnsi="Times New Roman" w:cs="Times New Roman"/>
          <w:sz w:val="28"/>
          <w:szCs w:val="28"/>
        </w:rPr>
        <w:t xml:space="preserve">4.4. Отчет о </w:t>
      </w:r>
      <w:proofErr w:type="spellStart"/>
      <w:r w:rsidRPr="00C32F5F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C32F5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направляется учредителю и размещается в информационно-телекоммуникационных сетях, в том числе на официальном сайте образовательной организации в сети Интернет не позднее 20 апреля текущего года.</w:t>
      </w:r>
    </w:p>
    <w:p w:rsidR="00D900D6" w:rsidRPr="00C32F5F" w:rsidRDefault="00D900D6" w:rsidP="00D900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900D6" w:rsidRDefault="00D900D6">
      <w:bookmarkStart w:id="0" w:name="_GoBack"/>
      <w:bookmarkEnd w:id="0"/>
    </w:p>
    <w:sectPr w:rsidR="00D9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F0BAB"/>
    <w:multiLevelType w:val="hybridMultilevel"/>
    <w:tmpl w:val="C21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D6"/>
    <w:rsid w:val="00D900D6"/>
    <w:rsid w:val="00F1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0D6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D900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0D6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D900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681</Words>
  <Characters>3887</Characters>
  <Application>Microsoft Office Word</Application>
  <DocSecurity>0</DocSecurity>
  <Lines>32</Lines>
  <Paragraphs>9</Paragraphs>
  <ScaleCrop>false</ScaleCrop>
  <Company>Microsoft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2019-10-02T11:27:00Z</dcterms:created>
  <dcterms:modified xsi:type="dcterms:W3CDTF">2019-10-02T11:30:00Z</dcterms:modified>
</cp:coreProperties>
</file>